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6"/>
        </w:rPr>
        <w:t>Согласие на обработку персональных данных участника всероссийской олимпиады школьников в  2023/2024 учебном году</w:t>
      </w:r>
    </w:p>
    <w:p>
      <w:pPr>
        <w:pStyle w:val="Normal"/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Я, __________________________________________________________________________,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vertAlign w:val="superscript"/>
        </w:rPr>
      </w:pPr>
      <w:r>
        <w:rPr>
          <w:rFonts w:eastAsia="Times New Roman" w:cs="Times New Roman" w:ascii="Times New Roman" w:hAnsi="Times New Roman"/>
          <w:color w:val="000000"/>
          <w:vertAlign w:val="superscript"/>
        </w:rPr>
        <w:t>(фамилия, имя, отчество родителя ( законного представителя) полностью)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проживающий по адресу 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_____________________________________________________________________________, паспорт серия _______ № _____________ выдан (кем и когда) _____________________________________________________________________________,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являясь родителем (законным представителем) несовершеннолетнего _____________________________________________________________________________ </w:t>
      </w:r>
    </w:p>
    <w:p>
      <w:pPr>
        <w:pStyle w:val="Normal"/>
        <w:spacing w:before="0" w:after="0"/>
        <w:ind w:left="2832"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vertAlign w:val="superscript"/>
        </w:rPr>
        <w:t>(фамилия, имя, отчество ребенка  полностью)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 xml:space="preserve">на основании ст. 64 п. 1 Семейного кодекса РФ </w:t>
      </w:r>
      <w:r>
        <w:rPr>
          <w:rFonts w:eastAsia="Times New Roman" w:cs="Times New Roman" w:ascii="Times New Roman" w:hAnsi="Times New Roman"/>
          <w:b/>
          <w:color w:val="000000"/>
          <w:szCs w:val="24"/>
        </w:rPr>
        <w:t>даю согласие на сбор, хранение, использование, распространение (передачу) и публикацию следующих персональных данных своего несовершеннолетнего ребенка: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дата рождения ____________________________, пол __________,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Свидетельство о рождении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(при отсутствии паспорта)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серия_____ №_________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паспортные данные: серия _____________ № _______________, выдан _________г.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сведения о состоянии здоровья:</w:t>
      </w:r>
    </w:p>
    <w:p>
      <w:pPr>
        <w:pStyle w:val="ListParagraph"/>
        <w:spacing w:before="0" w:after="0"/>
        <w:ind w:left="720" w:firstLine="696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504825</wp:posOffset>
                </wp:positionH>
                <wp:positionV relativeFrom="paragraph">
                  <wp:posOffset>1905</wp:posOffset>
                </wp:positionV>
                <wp:extent cx="257810" cy="17526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fillcolor="white" stroked="t" o:allowincell="f" style="position:absolute;margin-left:39.75pt;margin-top:0.15pt;width:20.2pt;height:13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ребенок- инвалид;</w:t>
      </w:r>
    </w:p>
    <w:p>
      <w:pPr>
        <w:pStyle w:val="ListParagraph"/>
        <w:spacing w:before="0" w:after="0"/>
        <w:ind w:left="720" w:firstLine="696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504825</wp:posOffset>
                </wp:positionH>
                <wp:positionV relativeFrom="paragraph">
                  <wp:posOffset>17145</wp:posOffset>
                </wp:positionV>
                <wp:extent cx="257810" cy="175260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t" o:allowincell="f" style="position:absolute;margin-left:39.75pt;margin-top:1.35pt;width:20.2pt;height:13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ребенок со статусом ОВЗ;</w:t>
      </w:r>
    </w:p>
    <w:p>
      <w:pPr>
        <w:pStyle w:val="ListParagraph"/>
        <w:spacing w:before="0" w:after="0"/>
        <w:ind w:left="720" w:firstLine="696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504825</wp:posOffset>
                </wp:positionH>
                <wp:positionV relativeFrom="paragraph">
                  <wp:posOffset>32385</wp:posOffset>
                </wp:positionV>
                <wp:extent cx="257810" cy="175260"/>
                <wp:effectExtent l="0" t="0" r="0" b="0"/>
                <wp:wrapNone/>
                <wp:docPr id="3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3" path="m0,0l-2147483645,0l-2147483645,-2147483646l0,-2147483646xe" fillcolor="white" stroked="t" o:allowincell="f" style="position:absolute;margin-left:39.75pt;margin-top:2.55pt;width:20.2pt;height:13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ограничений по здоровью не имеет;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использование фото-или видеоматериалов с изображением несовершеннолетнего;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Номер телефона ребенка ________________________________ (не обязательно)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Электронная почта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ребенка) ____________________________(не обязательно)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Наименование и адрес образовательной организации, в которой обучается:</w:t>
      </w:r>
    </w:p>
    <w:p>
      <w:pPr>
        <w:pStyle w:val="Normal"/>
        <w:spacing w:before="0" w:after="0"/>
        <w:ind w:left="708" w:hanging="0"/>
        <w:contextualSpacing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__________________________________________________________________________________________________________________________________________________________________________________________________________________________________________,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класс _______,  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участие в олимпиаде по предмету(ам) (отметить галочкой нужные): 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191770</wp:posOffset>
                </wp:positionH>
                <wp:positionV relativeFrom="paragraph">
                  <wp:posOffset>13970</wp:posOffset>
                </wp:positionV>
                <wp:extent cx="159385" cy="159385"/>
                <wp:effectExtent l="0" t="0" r="0" b="0"/>
                <wp:wrapNone/>
                <wp:docPr id="4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1587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Фигура 1" path="m0,0l1,0l1,1l0,1xe" stroked="t" o:allowincell="f" style="position:absolute;margin-left:15.1pt;margin-top:1.1pt;width:12.45pt;height:12.4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 xml:space="preserve">Математика 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191770</wp:posOffset>
                </wp:positionH>
                <wp:positionV relativeFrom="paragraph">
                  <wp:posOffset>13970</wp:posOffset>
                </wp:positionV>
                <wp:extent cx="159385" cy="159385"/>
                <wp:effectExtent l="0" t="0" r="0" b="0"/>
                <wp:wrapNone/>
                <wp:docPr id="5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1587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2" path="m0,0l1,0l1,1l0,1xe" stroked="t" o:allowincell="f" style="position:absolute;margin-left:15.1pt;margin-top:1.1pt;width:12.45pt;height:12.4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Русский язык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6" name="Фигур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3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 xml:space="preserve">Английский язык 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7" name="Фигур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4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Немецкий Язык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8" name="Фигур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5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Информатика/ИКТ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9" name="Фигур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6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Физика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10" name="Фигур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7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Химия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11" name="Фигура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8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Биология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12" name="Фигур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9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Экология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13" name="Фигура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0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География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14" name="Фигура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1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Астрономия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15" name="Фигура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2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Литература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16" name="Фигура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3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История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17" name="Фигура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4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Обществознание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18" name="Фигура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5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Физкультура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19" name="Фигура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6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ОБЖ</w:t>
      </w:r>
    </w:p>
    <w:p>
      <w:pPr>
        <w:pStyle w:val="ListParagraph"/>
        <w:numPr>
          <w:ilvl w:val="0"/>
          <w:numId w:val="0"/>
        </w:numPr>
        <w:spacing w:before="0" w:after="0"/>
        <w:ind w:left="1364" w:hanging="0"/>
        <w:contextualSpacing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191770</wp:posOffset>
                </wp:positionH>
                <wp:positionV relativeFrom="paragraph">
                  <wp:posOffset>31750</wp:posOffset>
                </wp:positionV>
                <wp:extent cx="167640" cy="128905"/>
                <wp:effectExtent l="0" t="0" r="0" b="0"/>
                <wp:wrapNone/>
                <wp:docPr id="20" name="Фигура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128160"/>
                        </a:xfrm>
                        <a:prstGeom prst="flowChartProcess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7" path="m0,0l1,0l1,1l0,1xe" stroked="t" o:allowincell="f" style="position:absolute;margin-left:15.1pt;margin-top:2.5pt;width:13.1pt;height:10.05pt;mso-wrap-style:none;v-text-anchor:middle" type="_x0000_t109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</w:rPr>
        <w:t>Технология.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3" w:space="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12"/>
          <w:szCs w:val="12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также его олимпиадной работы, в том числе  в сети Интернет.</w:t>
      </w:r>
    </w:p>
    <w:p>
      <w:pPr>
        <w:pStyle w:val="Normal"/>
        <w:spacing w:lineRule="auto" w:line="240" w:before="240" w:after="0"/>
        <w:contextualSpacing/>
        <w:jc w:val="both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000000"/>
          <w:szCs w:val="24"/>
        </w:rPr>
        <w:t>Настоящее  согласие  дается  в соответствии с пунктом 25 Порядка проведения всероссийской олимпиады школьников, утвержденного приказом Министерства образования и науки Российской Федерации от 27 ноября 2020 г. № 678, на  период проведения всероссийской олимпиады школьников 2024/2025 учебного года. С Порядком проведения всероссийской олимпиады школьников ознакомлен.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eastAsia="Times New Roman" w:cs="Times New Roman" w:ascii="Times New Roman" w:hAnsi="Times New Roman"/>
          <w:color w:val="000000"/>
          <w:szCs w:val="24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Cs w:val="24"/>
        </w:rPr>
        <w:tab/>
        <w:t>Об  ответственности   за    достоверность   предоставленных    сведений предупрежден(а).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Подпись родителя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(законного представителя)       </w:t>
      </w:r>
      <w:r>
        <w:rPr>
          <w:rFonts w:eastAsia="Times New Roman" w:cs="Times New Roman" w:ascii="Times New Roman" w:hAnsi="Times New Roman"/>
          <w:color w:val="000000"/>
        </w:rPr>
        <w:t>____________________       /___________________________/</w:t>
      </w:r>
    </w:p>
    <w:p>
      <w:pPr>
        <w:pStyle w:val="Normal"/>
        <w:spacing w:lineRule="auto" w:line="240" w:before="0" w:after="0"/>
        <w:ind w:left="2832" w:firstLine="708"/>
        <w:contextualSpacing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vertAlign w:val="superscript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vertAlign w:val="superscript"/>
        </w:rPr>
        <w:t xml:space="preserve">(подпись) </w:t>
        <w:tab/>
        <w:tab/>
        <w:t xml:space="preserve">                                         (расшифровка подписи: Фамилия, И.О.)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i/>
          <w:sz w:val="24"/>
          <w:szCs w:val="20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i/>
          <w:sz w:val="24"/>
          <w:szCs w:val="20"/>
        </w:rPr>
        <w:t xml:space="preserve">Дата заполнения заявления:      </w:t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56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47d2f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rsid w:val="001f0568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"/>
    <w:qFormat/>
    <w:rsid w:val="001f0568"/>
    <w:rPr>
      <w:rFonts w:ascii="Courier New" w:hAnsi="Courier New" w:eastAsia="Times New Roman" w:cs="Courier New"/>
      <w:sz w:val="20"/>
      <w:szCs w:val="20"/>
      <w:lang w:eastAsia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47d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f056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HTMLPreformatted">
    <w:name w:val="HTML Preformatted"/>
    <w:basedOn w:val="Normal"/>
    <w:link w:val="HTML0"/>
    <w:qFormat/>
    <w:rsid w:val="001f056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568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7768-1952-4DEE-9380-3F6CD32A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Application>LibreOffice/7.2.4.1$Linux_X86_64 LibreOffice_project/20$Build-1</Application>
  <AppVersion>15.0000</AppVersion>
  <Pages>1</Pages>
  <Words>356</Words>
  <Characters>2578</Characters>
  <CharactersWithSpaces>2915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2015-03-12T12:33:00Z</dcterms:created>
  <dc:creator>Специалист</dc:creator>
  <dc:description/>
  <dc:language>ru-RU</dc:language>
  <cp:lastModifiedBy/>
  <cp:lastPrinted>2023-08-30T16:45:03Z</cp:lastPrinted>
  <dcterms:modified xsi:type="dcterms:W3CDTF">2024-08-30T16:16:15Z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